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Инновационные персонал-технологии подготовки туристских кадров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A3751D" w:rsidR="00A77598" w:rsidRPr="00425B46" w:rsidRDefault="00425B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2A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2AD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62AD5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E62AD5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E62AD5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60C12A" w:rsidR="004475DA" w:rsidRPr="00425B46" w:rsidRDefault="00425B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CC287C" w14:textId="77777777" w:rsidR="00E62A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09454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_Toc210209454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3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03A0A24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55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_Toc210209455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3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DA3F2E6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56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_Toc210209456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3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15AA4A15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57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_Toc210209457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4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40E8CA17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58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_Toc210209458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5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3D9DB29E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59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_Toc210209459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5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65DA1E34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0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_Toc210209460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6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BC5A3AD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1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_Toc210209461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6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68252E8A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2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_Toc210209462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7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577465C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3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_Toc210209463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8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BD33CA4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4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_Toc210209464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9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1CA5E21" w14:textId="77777777" w:rsidR="00E62AD5" w:rsidRDefault="00772F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5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_Toc210209465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11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B8A103F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6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_Toc210209466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11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A9E2F41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7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_Toc210209467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11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2187BFE2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8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_Toc210209468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11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6FD910E6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69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_Toc210209469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12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756A328D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70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_Toc210209470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12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062233C0" w14:textId="77777777" w:rsidR="00E62AD5" w:rsidRDefault="00772F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09471" w:history="1">
            <w:r w:rsidR="00E62AD5" w:rsidRPr="00117E0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62AD5">
              <w:rPr>
                <w:noProof/>
                <w:webHidden/>
              </w:rPr>
              <w:tab/>
            </w:r>
            <w:r w:rsidR="00E62AD5">
              <w:rPr>
                <w:noProof/>
                <w:webHidden/>
              </w:rPr>
              <w:fldChar w:fldCharType="begin"/>
            </w:r>
            <w:r w:rsidR="00E62AD5">
              <w:rPr>
                <w:noProof/>
                <w:webHidden/>
              </w:rPr>
              <w:instrText xml:space="preserve"> PAGEREF _Toc210209471 \h </w:instrText>
            </w:r>
            <w:r w:rsidR="00E62AD5">
              <w:rPr>
                <w:noProof/>
                <w:webHidden/>
              </w:rPr>
            </w:r>
            <w:r w:rsidR="00E62AD5">
              <w:rPr>
                <w:noProof/>
                <w:webHidden/>
              </w:rPr>
              <w:fldChar w:fldCharType="separate"/>
            </w:r>
            <w:r w:rsidR="00E62AD5">
              <w:rPr>
                <w:noProof/>
                <w:webHidden/>
              </w:rPr>
              <w:t>12</w:t>
            </w:r>
            <w:r w:rsidR="00E62A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09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в области современных технологий подготовки кадров для индустрии туризма, способных к выполнению профессиональных задач, в том числе к формированию проектной команды по управлению бизнес-процессами с учетом особенностей межкультурной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09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Инновационные персонал-технологии подготовки туристских кадров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09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62A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2A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2A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2A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2A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2A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62A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62A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2A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2A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E62A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62AD5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2A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E62AD5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E62AD5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2A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2AD5">
              <w:rPr>
                <w:rFonts w:ascii="Times New Roman" w:hAnsi="Times New Roman" w:cs="Times New Roman"/>
              </w:rPr>
              <w:t xml:space="preserve">требования к формированию эффективной проектной команды по управлению бизнес-процессами на </w:t>
            </w:r>
            <w:proofErr w:type="gramStart"/>
            <w:r w:rsidR="00316402" w:rsidRPr="00E62AD5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E62AD5">
              <w:rPr>
                <w:rFonts w:ascii="Times New Roman" w:hAnsi="Times New Roman" w:cs="Times New Roman"/>
              </w:rPr>
              <w:t xml:space="preserve"> туризма.</w:t>
            </w:r>
            <w:r w:rsidRPr="00E62A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2A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2AD5">
              <w:rPr>
                <w:rFonts w:ascii="Times New Roman" w:hAnsi="Times New Roman" w:cs="Times New Roman"/>
              </w:rPr>
              <w:t>формулировать цели, задачи и формы деловой коммуникации для проектной команды на предприятиях туризма</w:t>
            </w:r>
            <w:proofErr w:type="gramStart"/>
            <w:r w:rsidR="00FD518F" w:rsidRPr="00E62AD5">
              <w:rPr>
                <w:rFonts w:ascii="Times New Roman" w:hAnsi="Times New Roman" w:cs="Times New Roman"/>
              </w:rPr>
              <w:t>.</w:t>
            </w:r>
            <w:r w:rsidRPr="00E62A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62A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2AD5">
              <w:rPr>
                <w:rFonts w:ascii="Times New Roman" w:hAnsi="Times New Roman" w:cs="Times New Roman"/>
              </w:rPr>
              <w:t>навыками разработки системы стимулирования труда, направленной на мотивацию отдельных сотрудников и всего коллектива</w:t>
            </w:r>
            <w:proofErr w:type="gramStart"/>
            <w:r w:rsidR="00FD518F" w:rsidRPr="00E62AD5">
              <w:rPr>
                <w:rFonts w:ascii="Times New Roman" w:hAnsi="Times New Roman" w:cs="Times New Roman"/>
              </w:rPr>
              <w:t>.</w:t>
            </w:r>
            <w:r w:rsidRPr="00E62AD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62AD5" w14:paraId="0BCA95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9E787" w14:textId="77777777" w:rsidR="00751095" w:rsidRPr="00E62A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62A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62AD5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F458" w14:textId="77777777" w:rsidR="00751095" w:rsidRPr="00E62A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E62AD5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E62AD5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A6B1" w14:textId="77777777" w:rsidR="00751095" w:rsidRPr="00E62A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2AD5">
              <w:rPr>
                <w:rFonts w:ascii="Times New Roman" w:hAnsi="Times New Roman" w:cs="Times New Roman"/>
              </w:rPr>
              <w:t>сущностные характеристики и требования к межкультурной коммуникации специалистов в сфере туризма;  культурные особенности и традиции различных социальных групп.</w:t>
            </w:r>
            <w:r w:rsidRPr="00E62AD5">
              <w:rPr>
                <w:rFonts w:ascii="Times New Roman" w:hAnsi="Times New Roman" w:cs="Times New Roman"/>
              </w:rPr>
              <w:t xml:space="preserve"> </w:t>
            </w:r>
          </w:p>
          <w:p w14:paraId="77E49C27" w14:textId="77777777" w:rsidR="00751095" w:rsidRPr="00E62A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2AD5">
              <w:rPr>
                <w:rFonts w:ascii="Times New Roman" w:hAnsi="Times New Roman" w:cs="Times New Roman"/>
              </w:rPr>
              <w:t xml:space="preserve">толерантно взаимодействовать с людьми с учетом их социокультурных особенностей в </w:t>
            </w:r>
            <w:proofErr w:type="gramStart"/>
            <w:r w:rsidR="00FD518F" w:rsidRPr="00E62AD5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E62AD5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интеграции.</w:t>
            </w:r>
            <w:r w:rsidRPr="00E62AD5">
              <w:rPr>
                <w:rFonts w:ascii="Times New Roman" w:hAnsi="Times New Roman" w:cs="Times New Roman"/>
              </w:rPr>
              <w:t xml:space="preserve">. </w:t>
            </w:r>
          </w:p>
          <w:p w14:paraId="18478BCA" w14:textId="77777777" w:rsidR="00751095" w:rsidRPr="00E62A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2AD5">
              <w:rPr>
                <w:rFonts w:ascii="Times New Roman" w:hAnsi="Times New Roman" w:cs="Times New Roman"/>
              </w:rPr>
              <w:t xml:space="preserve">навыками грамотно, доступно излагать профессиональную информацию в </w:t>
            </w:r>
            <w:proofErr w:type="gramStart"/>
            <w:r w:rsidR="00FD518F" w:rsidRPr="00E62AD5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E62AD5">
              <w:rPr>
                <w:rFonts w:ascii="Times New Roman" w:hAnsi="Times New Roman" w:cs="Times New Roman"/>
              </w:rPr>
              <w:t xml:space="preserve"> межкультурного взаимодействия.</w:t>
            </w:r>
            <w:r w:rsidRPr="00E62AD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62AD5" w14:paraId="50AD0A1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5161" w14:textId="77777777" w:rsidR="00751095" w:rsidRPr="00E62A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E62A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62AD5">
              <w:rPr>
                <w:rFonts w:ascii="Times New Roman" w:hAnsi="Times New Roman" w:cs="Times New Roman"/>
              </w:rPr>
              <w:t xml:space="preserve"> использовать современные технологии для выбора эффективной проектной команды по управлению бизнес-процессами на предприятиях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9E14F" w14:textId="77777777" w:rsidR="00751095" w:rsidRPr="00E62A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  <w:lang w:bidi="ru-RU"/>
              </w:rPr>
              <w:t xml:space="preserve">ПК-2.2 - Обладает навыками использования современных технологий для формирования команды по разработке проектов управления бизнес-процессами на </w:t>
            </w:r>
            <w:proofErr w:type="gramStart"/>
            <w:r w:rsidRPr="00E62AD5">
              <w:rPr>
                <w:rFonts w:ascii="Times New Roman" w:hAnsi="Times New Roman" w:cs="Times New Roman"/>
                <w:lang w:bidi="ru-RU"/>
              </w:rPr>
              <w:t>предприятиях</w:t>
            </w:r>
            <w:proofErr w:type="gramEnd"/>
            <w:r w:rsidRPr="00E62AD5">
              <w:rPr>
                <w:rFonts w:ascii="Times New Roman" w:hAnsi="Times New Roman" w:cs="Times New Roman"/>
                <w:lang w:bidi="ru-RU"/>
              </w:rPr>
              <w:t xml:space="preserve">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58344" w14:textId="77777777" w:rsidR="00751095" w:rsidRPr="00E62A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2AD5">
              <w:rPr>
                <w:rFonts w:ascii="Times New Roman" w:hAnsi="Times New Roman" w:cs="Times New Roman"/>
              </w:rPr>
              <w:t>современные технологии для формирования команды по разработке проектов управления бизнес-процессами на предприятиях туризма.</w:t>
            </w:r>
            <w:r w:rsidRPr="00E62AD5">
              <w:rPr>
                <w:rFonts w:ascii="Times New Roman" w:hAnsi="Times New Roman" w:cs="Times New Roman"/>
              </w:rPr>
              <w:t xml:space="preserve"> </w:t>
            </w:r>
          </w:p>
          <w:p w14:paraId="0129B34E" w14:textId="77777777" w:rsidR="00751095" w:rsidRPr="00E62A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2AD5">
              <w:rPr>
                <w:rFonts w:ascii="Times New Roman" w:hAnsi="Times New Roman" w:cs="Times New Roman"/>
              </w:rPr>
              <w:t>использовать современные технологии для формирования команды по разработке проектов управления бизнес-процессами на предприятиях туризма</w:t>
            </w:r>
            <w:proofErr w:type="gramStart"/>
            <w:r w:rsidR="00FD518F" w:rsidRPr="00E62AD5">
              <w:rPr>
                <w:rFonts w:ascii="Times New Roman" w:hAnsi="Times New Roman" w:cs="Times New Roman"/>
              </w:rPr>
              <w:t>.</w:t>
            </w:r>
            <w:r w:rsidRPr="00E62A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7D06485" w14:textId="77777777" w:rsidR="00751095" w:rsidRPr="00E62A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2AD5">
              <w:rPr>
                <w:rFonts w:ascii="Times New Roman" w:hAnsi="Times New Roman" w:cs="Times New Roman"/>
              </w:rPr>
              <w:t xml:space="preserve">навыками использования современных технологий для формирования команды по разработке проектов управления бизнес-процессами на </w:t>
            </w:r>
            <w:proofErr w:type="gramStart"/>
            <w:r w:rsidR="00FD518F" w:rsidRPr="00E62AD5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E62AD5">
              <w:rPr>
                <w:rFonts w:ascii="Times New Roman" w:hAnsi="Times New Roman" w:cs="Times New Roman"/>
              </w:rPr>
              <w:t xml:space="preserve"> индустрии туризма</w:t>
            </w:r>
            <w:r w:rsidRPr="00E62A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2A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2094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Кадровая политика и внутрифирменный  рынок труда предприятия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Организационно-правовые формы предприятия, жизненный цикл предприятия, стратегические цели и стратегии развития предприятия.  Кадровая политика предприятия. Виды кадровой политики предприятия туризма. Составляющие кадровой политики предприятия: планирование штата, подбор и найм персонала, адаптация нового персонала, аттестация, обучение и развитие персонала.  Социальная политика предприятия туризма. Инновационная политика предприятия туризма. Внутрифирменный рынок труда и планирование карьеры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578E1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946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Мотивация и стимулирование труда на предприятия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F4C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Мотивы и мотивация персонала.  Стимулирование труда персонала. Материальное и нематериальное стимулирование. Формы и системы оплаты труда персонала предприятия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3D0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D9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5821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85F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85C1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D3D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корпоративной культуры предприятия туризма с учетом социокультурных различий.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EAC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содержание корпоративной культуры в индустрии туризма. Основные элементы корпоративной культуры индустрии туризма. Лояльность и вовлеченность персонала. Технологии развития персонала. Влияние социокультурных факторов на формирование коллектива предприятия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439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BEC1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65C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704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3AF59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AD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межкультурной коммуникации при формировании проектной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408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Национальные, культурные, религиозные, психологические и другие факторы, определяющие особенности поведения. Проектное управление. Формирование проектной команды с учетом социокультурных различий членов команды.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BFE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10F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F6A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9F7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6656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791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подготовки кадров в туризме (отечественный и зарубежный опыт, современные тенденции).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2E1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Профессиональные стандарты. Требования к уровню профессиональной подготовки. Центры сертификации. Сервизация и цифровизация экономики. Новые профессии, связанные с цифровой экономикой. Формирование новых компетенций в соответствии с изменяющимися требованиями рынка. Взаимосвязь образовательных учреждений, государственных структур, профессиональных сообществ, предприятий туризма.  Зарубежный опыт подготовки кадров в туризме. Дуальная форма 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37B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69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9F3A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3EE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01802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D84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Подготовка кадров предприятия туризма к инновационным изменениям.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1A4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Внутрифирменная подготовка кадров. Методы и технологии развития персонала (наставничество). Современные тренды и инновационные технологии подготовки, переподготовки и повышения квалификации персонала предприятия индустрии туризма. Оценка результативности подготовки кадров. Использование новых информационно-коммуникационных технологий. Формирование лояльности персонала к инновациям. Развитие креативного мышления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6A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44B9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13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36A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FC65791" w:rsidR="00963445" w:rsidRPr="00352B6F" w:rsidRDefault="003A3A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2094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209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62A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Чуваткин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, П. П.  Управление персоналом гостиничных предприятий</w:t>
            </w:r>
            <w:proofErr w:type="gram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П. П.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Чуваткин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, С. А. Горбатов ; под редакцией П. П.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Чуваткина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, 2020. — 280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978-5-534-12384-5.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72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https://urait.ru/bcode/447423</w:t>
              </w:r>
            </w:hyperlink>
          </w:p>
        </w:tc>
      </w:tr>
      <w:tr w:rsidR="00262CF0" w:rsidRPr="007E6725" w14:paraId="762710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300368" w14:textId="77777777" w:rsidR="00262CF0" w:rsidRPr="00E62A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и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коучинг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 в организации</w:t>
            </w:r>
            <w:proofErr w:type="gram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Антонова [и др.] ; под редакцией Н. В. Антоновой, Н. Л. Ивановой. — Москва</w:t>
            </w:r>
            <w:proofErr w:type="gram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, 2022. — 370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F8891" w14:textId="77777777" w:rsidR="00262CF0" w:rsidRPr="007E6725" w:rsidRDefault="00772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https://urait.ru/bcode/489142</w:t>
              </w:r>
            </w:hyperlink>
          </w:p>
        </w:tc>
      </w:tr>
      <w:tr w:rsidR="00262CF0" w:rsidRPr="007E6725" w14:paraId="47D3EE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A063DF" w14:textId="77777777" w:rsidR="00262CF0" w:rsidRPr="00E62A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, В. Е.  Оценка персонала. Сбалансированная система показателей</w:t>
            </w:r>
            <w:proofErr w:type="gram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Е.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, Р. А. Толмачев, Р. В.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, 2020.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243A0D" w14:textId="77777777" w:rsidR="00262CF0" w:rsidRPr="007E6725" w:rsidRDefault="00772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https://urait.ru/bcode/452643</w:t>
              </w:r>
            </w:hyperlink>
          </w:p>
        </w:tc>
      </w:tr>
      <w:tr w:rsidR="00262CF0" w:rsidRPr="007E6725" w14:paraId="4629B0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838FAA" w14:textId="77777777" w:rsidR="00262CF0" w:rsidRPr="00E62A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Дело не в кофе: Корпоративная культура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Starbucks</w:t>
            </w:r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Бехар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Г.,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Голдстайн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Д., - 8-е изд. -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М.:Альпина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E62AD5">
              <w:rPr>
                <w:rFonts w:ascii="Times New Roman" w:hAnsi="Times New Roman" w:cs="Times New Roman"/>
                <w:sz w:val="24"/>
                <w:szCs w:val="24"/>
              </w:rPr>
              <w:t>., 2016. - 186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B31FE" w14:textId="77777777" w:rsidR="00262CF0" w:rsidRPr="00E62AD5" w:rsidRDefault="00772F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https://znanium.com/catalog/document?id=235521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209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4DFCD4" w14:textId="77777777" w:rsidTr="007B550D">
        <w:tc>
          <w:tcPr>
            <w:tcW w:w="9345" w:type="dxa"/>
          </w:tcPr>
          <w:p w14:paraId="487130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68CD61" w14:textId="77777777" w:rsidTr="007B550D">
        <w:tc>
          <w:tcPr>
            <w:tcW w:w="9345" w:type="dxa"/>
          </w:tcPr>
          <w:p w14:paraId="7FE926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F24CF9" w14:textId="77777777" w:rsidTr="007B550D">
        <w:tc>
          <w:tcPr>
            <w:tcW w:w="9345" w:type="dxa"/>
          </w:tcPr>
          <w:p w14:paraId="059BD2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AD4ED8" w14:textId="77777777" w:rsidTr="007B550D">
        <w:tc>
          <w:tcPr>
            <w:tcW w:w="9345" w:type="dxa"/>
          </w:tcPr>
          <w:p w14:paraId="7B7FD2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209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2F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209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62AD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62A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2A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62A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2A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62AD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2AD5">
              <w:rPr>
                <w:sz w:val="22"/>
                <w:szCs w:val="22"/>
              </w:rPr>
              <w:t>комплексом</w:t>
            </w:r>
            <w:proofErr w:type="gramStart"/>
            <w:r w:rsidRPr="00E62AD5">
              <w:rPr>
                <w:sz w:val="22"/>
                <w:szCs w:val="22"/>
              </w:rPr>
              <w:t>.С</w:t>
            </w:r>
            <w:proofErr w:type="gramEnd"/>
            <w:r w:rsidRPr="00E62AD5">
              <w:rPr>
                <w:sz w:val="22"/>
                <w:szCs w:val="22"/>
              </w:rPr>
              <w:t>пециализированная</w:t>
            </w:r>
            <w:proofErr w:type="spellEnd"/>
            <w:r w:rsidRPr="00E62A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62AD5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E62AD5">
              <w:rPr>
                <w:sz w:val="22"/>
                <w:szCs w:val="22"/>
                <w:lang w:val="en-US"/>
              </w:rPr>
              <w:t>HP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GQ</w:t>
            </w:r>
            <w:r w:rsidRPr="00E62AD5">
              <w:rPr>
                <w:sz w:val="22"/>
                <w:szCs w:val="22"/>
              </w:rPr>
              <w:t>652</w:t>
            </w:r>
            <w:r w:rsidRPr="00E62AD5">
              <w:rPr>
                <w:sz w:val="22"/>
                <w:szCs w:val="22"/>
                <w:lang w:val="en-US"/>
              </w:rPr>
              <w:t>AW</w:t>
            </w:r>
            <w:r w:rsidRPr="00E62AD5">
              <w:rPr>
                <w:sz w:val="22"/>
                <w:szCs w:val="22"/>
              </w:rPr>
              <w:t>#</w:t>
            </w:r>
            <w:r w:rsidRPr="00E62AD5">
              <w:rPr>
                <w:sz w:val="22"/>
                <w:szCs w:val="22"/>
                <w:lang w:val="en-US"/>
              </w:rPr>
              <w:t>ACB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dc</w:t>
            </w:r>
            <w:r w:rsidRPr="00E62AD5">
              <w:rPr>
                <w:sz w:val="22"/>
                <w:szCs w:val="22"/>
              </w:rPr>
              <w:t xml:space="preserve">7800 </w:t>
            </w:r>
            <w:r w:rsidRPr="00E62AD5">
              <w:rPr>
                <w:sz w:val="22"/>
                <w:szCs w:val="22"/>
                <w:lang w:val="en-US"/>
              </w:rPr>
              <w:t>USDT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E</w:t>
            </w:r>
            <w:r w:rsidRPr="00E62AD5">
              <w:rPr>
                <w:sz w:val="22"/>
                <w:szCs w:val="22"/>
              </w:rPr>
              <w:t xml:space="preserve"> 6550 1.0</w:t>
            </w:r>
            <w:r w:rsidRPr="00E62AD5">
              <w:rPr>
                <w:sz w:val="22"/>
                <w:szCs w:val="22"/>
                <w:lang w:val="en-US"/>
              </w:rPr>
              <w:t>G</w:t>
            </w:r>
            <w:r w:rsidRPr="00E62AD5">
              <w:rPr>
                <w:sz w:val="22"/>
                <w:szCs w:val="22"/>
              </w:rPr>
              <w:t>.</w:t>
            </w:r>
            <w:r w:rsidRPr="00E62AD5">
              <w:rPr>
                <w:sz w:val="22"/>
                <w:szCs w:val="22"/>
                <w:lang w:val="en-US"/>
              </w:rPr>
              <w:t>DVD</w:t>
            </w:r>
            <w:r w:rsidRPr="00E62AD5">
              <w:rPr>
                <w:sz w:val="22"/>
                <w:szCs w:val="22"/>
              </w:rPr>
              <w:t>-</w:t>
            </w:r>
            <w:r w:rsidRPr="00E62AD5">
              <w:rPr>
                <w:sz w:val="22"/>
                <w:szCs w:val="22"/>
                <w:lang w:val="en-US"/>
              </w:rPr>
              <w:t>ROM</w:t>
            </w:r>
            <w:r w:rsidRPr="00E62AD5">
              <w:rPr>
                <w:sz w:val="22"/>
                <w:szCs w:val="22"/>
              </w:rPr>
              <w:t>/ 2</w:t>
            </w:r>
            <w:r w:rsidRPr="00E62AD5">
              <w:rPr>
                <w:sz w:val="22"/>
                <w:szCs w:val="22"/>
                <w:lang w:val="en-US"/>
              </w:rPr>
              <w:t>Gb</w:t>
            </w:r>
            <w:r w:rsidRPr="00E62AD5">
              <w:rPr>
                <w:sz w:val="22"/>
                <w:szCs w:val="22"/>
              </w:rPr>
              <w:t>/80</w:t>
            </w:r>
            <w:r w:rsidRPr="00E62AD5">
              <w:rPr>
                <w:sz w:val="22"/>
                <w:szCs w:val="22"/>
                <w:lang w:val="en-US"/>
              </w:rPr>
              <w:t>Gb</w:t>
            </w:r>
            <w:r w:rsidRPr="00E62AD5">
              <w:rPr>
                <w:sz w:val="22"/>
                <w:szCs w:val="22"/>
              </w:rPr>
              <w:t xml:space="preserve"> - 1 шт., Проектор </w:t>
            </w:r>
            <w:r w:rsidRPr="00E62AD5">
              <w:rPr>
                <w:sz w:val="22"/>
                <w:szCs w:val="22"/>
                <w:lang w:val="en-US"/>
              </w:rPr>
              <w:t>NEC</w:t>
            </w:r>
            <w:r w:rsidRPr="00E62AD5">
              <w:rPr>
                <w:sz w:val="22"/>
                <w:szCs w:val="22"/>
              </w:rPr>
              <w:t xml:space="preserve"> М350Х в </w:t>
            </w:r>
            <w:proofErr w:type="spellStart"/>
            <w:r w:rsidRPr="00E62AD5">
              <w:rPr>
                <w:sz w:val="22"/>
                <w:szCs w:val="22"/>
              </w:rPr>
              <w:t>компл</w:t>
            </w:r>
            <w:proofErr w:type="spellEnd"/>
            <w:r w:rsidRPr="00E62AD5">
              <w:rPr>
                <w:sz w:val="22"/>
                <w:szCs w:val="22"/>
              </w:rPr>
              <w:t xml:space="preserve">. - 1 шт., Акустическая система </w:t>
            </w:r>
            <w:r w:rsidRPr="00E62AD5">
              <w:rPr>
                <w:sz w:val="22"/>
                <w:szCs w:val="22"/>
                <w:lang w:val="en-US"/>
              </w:rPr>
              <w:t>JBL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CONTROL</w:t>
            </w:r>
            <w:r w:rsidRPr="00E62AD5">
              <w:rPr>
                <w:sz w:val="22"/>
                <w:szCs w:val="22"/>
              </w:rPr>
              <w:t xml:space="preserve"> 25 </w:t>
            </w:r>
            <w:r w:rsidRPr="00E62AD5">
              <w:rPr>
                <w:sz w:val="22"/>
                <w:szCs w:val="22"/>
                <w:lang w:val="en-US"/>
              </w:rPr>
              <w:t>WH</w:t>
            </w:r>
            <w:r w:rsidRPr="00E62AD5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E62AD5">
              <w:rPr>
                <w:sz w:val="22"/>
                <w:szCs w:val="22"/>
                <w:lang w:val="en-US"/>
              </w:rPr>
              <w:t>Screen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Media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Champion</w:t>
            </w:r>
            <w:r w:rsidRPr="00E62AD5">
              <w:rPr>
                <w:sz w:val="22"/>
                <w:szCs w:val="22"/>
              </w:rPr>
              <w:t xml:space="preserve"> 203</w:t>
            </w:r>
            <w:r w:rsidRPr="00E62AD5">
              <w:rPr>
                <w:sz w:val="22"/>
                <w:szCs w:val="22"/>
                <w:lang w:val="en-US"/>
              </w:rPr>
              <w:t>x</w:t>
            </w:r>
            <w:r w:rsidRPr="00E62AD5">
              <w:rPr>
                <w:sz w:val="22"/>
                <w:szCs w:val="22"/>
              </w:rPr>
              <w:t>153</w:t>
            </w:r>
            <w:r w:rsidRPr="00E62AD5">
              <w:rPr>
                <w:sz w:val="22"/>
                <w:szCs w:val="22"/>
                <w:lang w:val="en-US"/>
              </w:rPr>
              <w:t>cm</w:t>
            </w:r>
            <w:r w:rsidRPr="00E62AD5">
              <w:rPr>
                <w:sz w:val="22"/>
                <w:szCs w:val="22"/>
              </w:rPr>
              <w:t>.</w:t>
            </w:r>
            <w:proofErr w:type="gramEnd"/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MW</w:t>
            </w:r>
            <w:r w:rsidRPr="00E62AD5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62A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62A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62A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62AD5" w14:paraId="033592EC" w14:textId="77777777" w:rsidTr="008416EB">
        <w:tc>
          <w:tcPr>
            <w:tcW w:w="7797" w:type="dxa"/>
            <w:shd w:val="clear" w:color="auto" w:fill="auto"/>
          </w:tcPr>
          <w:p w14:paraId="20B6B546" w14:textId="77777777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2AD5">
              <w:rPr>
                <w:sz w:val="22"/>
                <w:szCs w:val="22"/>
              </w:rPr>
              <w:t>комплексом</w:t>
            </w:r>
            <w:proofErr w:type="gramStart"/>
            <w:r w:rsidRPr="00E62AD5">
              <w:rPr>
                <w:sz w:val="22"/>
                <w:szCs w:val="22"/>
              </w:rPr>
              <w:t>.С</w:t>
            </w:r>
            <w:proofErr w:type="gramEnd"/>
            <w:r w:rsidRPr="00E62AD5">
              <w:rPr>
                <w:sz w:val="22"/>
                <w:szCs w:val="22"/>
              </w:rPr>
              <w:t>пециализированная</w:t>
            </w:r>
            <w:proofErr w:type="spellEnd"/>
            <w:r w:rsidRPr="00E62AD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E62AD5">
              <w:rPr>
                <w:sz w:val="22"/>
                <w:szCs w:val="22"/>
                <w:lang w:val="en-US"/>
              </w:rPr>
              <w:t>HP</w:t>
            </w:r>
            <w:r w:rsidRPr="00E62AD5">
              <w:rPr>
                <w:sz w:val="22"/>
                <w:szCs w:val="22"/>
              </w:rPr>
              <w:t xml:space="preserve"> 250 </w:t>
            </w:r>
            <w:r w:rsidRPr="00E62AD5">
              <w:rPr>
                <w:sz w:val="22"/>
                <w:szCs w:val="22"/>
                <w:lang w:val="en-US"/>
              </w:rPr>
              <w:t>G</w:t>
            </w:r>
            <w:r w:rsidRPr="00E62AD5">
              <w:rPr>
                <w:sz w:val="22"/>
                <w:szCs w:val="22"/>
              </w:rPr>
              <w:t>6 1</w:t>
            </w:r>
            <w:r w:rsidRPr="00E62AD5">
              <w:rPr>
                <w:sz w:val="22"/>
                <w:szCs w:val="22"/>
                <w:lang w:val="en-US"/>
              </w:rPr>
              <w:t>WY</w:t>
            </w:r>
            <w:r w:rsidRPr="00E62AD5">
              <w:rPr>
                <w:sz w:val="22"/>
                <w:szCs w:val="22"/>
              </w:rPr>
              <w:t>58</w:t>
            </w:r>
            <w:r w:rsidRPr="00E62AD5">
              <w:rPr>
                <w:sz w:val="22"/>
                <w:szCs w:val="22"/>
                <w:lang w:val="en-US"/>
              </w:rPr>
              <w:t>EA</w:t>
            </w:r>
            <w:r w:rsidRPr="00E62AD5">
              <w:rPr>
                <w:sz w:val="22"/>
                <w:szCs w:val="22"/>
              </w:rPr>
              <w:t xml:space="preserve">, Мультимедийный проектор </w:t>
            </w:r>
            <w:r w:rsidRPr="00E62AD5">
              <w:rPr>
                <w:sz w:val="22"/>
                <w:szCs w:val="22"/>
                <w:lang w:val="en-US"/>
              </w:rPr>
              <w:t>LG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PF</w:t>
            </w:r>
            <w:r w:rsidRPr="00E62AD5">
              <w:rPr>
                <w:sz w:val="22"/>
                <w:szCs w:val="22"/>
              </w:rPr>
              <w:t>1500</w:t>
            </w:r>
            <w:r w:rsidRPr="00E62AD5">
              <w:rPr>
                <w:sz w:val="22"/>
                <w:szCs w:val="22"/>
                <w:lang w:val="en-US"/>
              </w:rPr>
              <w:t>G</w:t>
            </w:r>
            <w:r w:rsidRPr="00E62A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4FB33" w14:textId="77777777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62A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62A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62A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62AD5" w14:paraId="15EA8DDE" w14:textId="77777777" w:rsidTr="008416EB">
        <w:tc>
          <w:tcPr>
            <w:tcW w:w="7797" w:type="dxa"/>
            <w:shd w:val="clear" w:color="auto" w:fill="auto"/>
          </w:tcPr>
          <w:p w14:paraId="39520E79" w14:textId="77777777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2AD5">
              <w:rPr>
                <w:sz w:val="22"/>
                <w:szCs w:val="22"/>
              </w:rPr>
              <w:t>комплексом</w:t>
            </w:r>
            <w:proofErr w:type="gramStart"/>
            <w:r w:rsidRPr="00E62AD5">
              <w:rPr>
                <w:sz w:val="22"/>
                <w:szCs w:val="22"/>
              </w:rPr>
              <w:t>.С</w:t>
            </w:r>
            <w:proofErr w:type="gramEnd"/>
            <w:r w:rsidRPr="00E62AD5">
              <w:rPr>
                <w:sz w:val="22"/>
                <w:szCs w:val="22"/>
              </w:rPr>
              <w:t>пециализированная</w:t>
            </w:r>
            <w:proofErr w:type="spellEnd"/>
            <w:r w:rsidRPr="00E62A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62AD5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E62AD5">
              <w:rPr>
                <w:sz w:val="22"/>
                <w:szCs w:val="22"/>
                <w:lang w:val="en-US"/>
              </w:rPr>
              <w:t>Athlon</w:t>
            </w:r>
            <w:r w:rsidRPr="00E62AD5">
              <w:rPr>
                <w:sz w:val="22"/>
                <w:szCs w:val="22"/>
              </w:rPr>
              <w:t xml:space="preserve"> 64 </w:t>
            </w:r>
            <w:r w:rsidRPr="00E62AD5">
              <w:rPr>
                <w:sz w:val="22"/>
                <w:szCs w:val="22"/>
                <w:lang w:val="en-US"/>
              </w:rPr>
              <w:t>x</w:t>
            </w:r>
            <w:r w:rsidRPr="00E62AD5">
              <w:rPr>
                <w:sz w:val="22"/>
                <w:szCs w:val="22"/>
              </w:rPr>
              <w:t>2 4400 2.3/4</w:t>
            </w:r>
            <w:r w:rsidRPr="00E62AD5">
              <w:rPr>
                <w:sz w:val="22"/>
                <w:szCs w:val="22"/>
                <w:lang w:val="en-US"/>
              </w:rPr>
              <w:t>Gb</w:t>
            </w:r>
            <w:r w:rsidRPr="00E62AD5">
              <w:rPr>
                <w:sz w:val="22"/>
                <w:szCs w:val="22"/>
              </w:rPr>
              <w:t>./150</w:t>
            </w:r>
            <w:r w:rsidRPr="00E62AD5">
              <w:rPr>
                <w:sz w:val="22"/>
                <w:szCs w:val="22"/>
                <w:lang w:val="en-US"/>
              </w:rPr>
              <w:t>Gb</w:t>
            </w:r>
            <w:r w:rsidRPr="00E62AD5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E62A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EX</w:t>
            </w:r>
            <w:r w:rsidRPr="00E62AD5">
              <w:rPr>
                <w:sz w:val="22"/>
                <w:szCs w:val="22"/>
              </w:rPr>
              <w:t xml:space="preserve">-632 - 1 шт., Экран с электроприводом, </w:t>
            </w:r>
            <w:r w:rsidRPr="00E62AD5">
              <w:rPr>
                <w:sz w:val="22"/>
                <w:szCs w:val="22"/>
                <w:lang w:val="en-US"/>
              </w:rPr>
              <w:t>DRAPER</w:t>
            </w:r>
            <w:r w:rsidRPr="00E62AD5">
              <w:rPr>
                <w:sz w:val="22"/>
                <w:szCs w:val="22"/>
              </w:rPr>
              <w:t xml:space="preserve">  120 185х244 - 1 шт., Колонки </w:t>
            </w:r>
            <w:r w:rsidRPr="00E62AD5">
              <w:rPr>
                <w:sz w:val="22"/>
                <w:szCs w:val="22"/>
                <w:lang w:val="en-US"/>
              </w:rPr>
              <w:t>Hi</w:t>
            </w:r>
            <w:r w:rsidRPr="00E62AD5">
              <w:rPr>
                <w:sz w:val="22"/>
                <w:szCs w:val="22"/>
              </w:rPr>
              <w:t>-</w:t>
            </w:r>
            <w:r w:rsidRPr="00E62AD5">
              <w:rPr>
                <w:sz w:val="22"/>
                <w:szCs w:val="22"/>
                <w:lang w:val="en-US"/>
              </w:rPr>
              <w:t>Fi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PRO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MASK</w:t>
            </w:r>
            <w:r w:rsidRPr="00E62AD5">
              <w:rPr>
                <w:sz w:val="22"/>
                <w:szCs w:val="22"/>
              </w:rPr>
              <w:t>6</w:t>
            </w:r>
            <w:r w:rsidRPr="00E62AD5">
              <w:rPr>
                <w:sz w:val="22"/>
                <w:szCs w:val="22"/>
                <w:lang w:val="en-US"/>
              </w:rPr>
              <w:t>T</w:t>
            </w:r>
            <w:r w:rsidRPr="00E62AD5">
              <w:rPr>
                <w:sz w:val="22"/>
                <w:szCs w:val="22"/>
              </w:rPr>
              <w:t>-</w:t>
            </w:r>
            <w:r w:rsidRPr="00E62AD5">
              <w:rPr>
                <w:sz w:val="22"/>
                <w:szCs w:val="22"/>
                <w:lang w:val="en-US"/>
              </w:rPr>
              <w:t>W</w:t>
            </w:r>
            <w:r w:rsidRPr="00E62AD5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C020E47" w14:textId="77777777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62A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62A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62AD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62AD5" w14:paraId="4FAA8E27" w14:textId="77777777" w:rsidTr="008416EB">
        <w:tc>
          <w:tcPr>
            <w:tcW w:w="7797" w:type="dxa"/>
            <w:shd w:val="clear" w:color="auto" w:fill="auto"/>
          </w:tcPr>
          <w:p w14:paraId="6251297B" w14:textId="77777777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Ауд. 401 </w:t>
            </w:r>
            <w:proofErr w:type="spellStart"/>
            <w:r w:rsidRPr="00E62AD5">
              <w:rPr>
                <w:sz w:val="22"/>
                <w:szCs w:val="22"/>
              </w:rPr>
              <w:t>пом</w:t>
            </w:r>
            <w:proofErr w:type="spellEnd"/>
            <w:r w:rsidRPr="00E62AD5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E62AD5">
              <w:rPr>
                <w:sz w:val="22"/>
                <w:szCs w:val="22"/>
              </w:rPr>
              <w:t>комплекс"</w:t>
            </w:r>
            <w:proofErr w:type="gramStart"/>
            <w:r w:rsidRPr="00E62AD5">
              <w:rPr>
                <w:sz w:val="22"/>
                <w:szCs w:val="22"/>
              </w:rPr>
              <w:t>.С</w:t>
            </w:r>
            <w:proofErr w:type="gramEnd"/>
            <w:r w:rsidRPr="00E62AD5">
              <w:rPr>
                <w:sz w:val="22"/>
                <w:szCs w:val="22"/>
              </w:rPr>
              <w:t>пециализированная</w:t>
            </w:r>
            <w:proofErr w:type="spellEnd"/>
            <w:r w:rsidRPr="00E62AD5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E62AD5">
              <w:rPr>
                <w:sz w:val="22"/>
                <w:szCs w:val="22"/>
                <w:lang w:val="en-US"/>
              </w:rPr>
              <w:t>FOX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MIMO</w:t>
            </w:r>
            <w:r w:rsidRPr="00E62AD5">
              <w:rPr>
                <w:sz w:val="22"/>
                <w:szCs w:val="22"/>
              </w:rPr>
              <w:t xml:space="preserve"> 4450(</w:t>
            </w:r>
            <w:r w:rsidRPr="00E62AD5">
              <w:rPr>
                <w:sz w:val="22"/>
                <w:szCs w:val="22"/>
                <w:lang w:val="en-US"/>
              </w:rPr>
              <w:t>Pentium</w:t>
            </w:r>
            <w:r w:rsidRPr="00E62AD5">
              <w:rPr>
                <w:sz w:val="22"/>
                <w:szCs w:val="22"/>
              </w:rPr>
              <w:t xml:space="preserve"> </w:t>
            </w:r>
            <w:r w:rsidRPr="00E62AD5">
              <w:rPr>
                <w:sz w:val="22"/>
                <w:szCs w:val="22"/>
                <w:lang w:val="en-US"/>
              </w:rPr>
              <w:t>G</w:t>
            </w:r>
            <w:r w:rsidRPr="00E62AD5">
              <w:rPr>
                <w:sz w:val="22"/>
                <w:szCs w:val="22"/>
              </w:rPr>
              <w:t>2020 2.9./4</w:t>
            </w:r>
            <w:r w:rsidRPr="00E62AD5">
              <w:rPr>
                <w:sz w:val="22"/>
                <w:szCs w:val="22"/>
                <w:lang w:val="en-US"/>
              </w:rPr>
              <w:t>Gb</w:t>
            </w:r>
            <w:r w:rsidRPr="00E62AD5">
              <w:rPr>
                <w:sz w:val="22"/>
                <w:szCs w:val="22"/>
              </w:rPr>
              <w:t>/500</w:t>
            </w:r>
            <w:r w:rsidRPr="00E62AD5">
              <w:rPr>
                <w:sz w:val="22"/>
                <w:szCs w:val="22"/>
                <w:lang w:val="en-US"/>
              </w:rPr>
              <w:t>Gb</w:t>
            </w:r>
            <w:r w:rsidRPr="00E62AD5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B1377D" w14:textId="77777777" w:rsidR="002C735C" w:rsidRPr="00E62A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2AD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62AD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62AD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62AD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2094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209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209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209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62AD5">
              <w:rPr>
                <w:sz w:val="23"/>
                <w:szCs w:val="23"/>
              </w:rPr>
              <w:t xml:space="preserve">Как вы относитесь к тезису о том, что в развитых странах зарплата перестает быть существенным мотивационным фактором?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D9B472D" w14:textId="77777777" w:rsidTr="00F00293">
        <w:tc>
          <w:tcPr>
            <w:tcW w:w="562" w:type="dxa"/>
          </w:tcPr>
          <w:p w14:paraId="5D1C3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F4B7A30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 xml:space="preserve">Каково в </w:t>
            </w:r>
            <w:proofErr w:type="gramStart"/>
            <w:r w:rsidRPr="00E62AD5">
              <w:rPr>
                <w:sz w:val="23"/>
                <w:szCs w:val="23"/>
              </w:rPr>
              <w:t>среднем</w:t>
            </w:r>
            <w:proofErr w:type="gramEnd"/>
            <w:r w:rsidRPr="00E62AD5">
              <w:rPr>
                <w:sz w:val="23"/>
                <w:szCs w:val="23"/>
              </w:rPr>
              <w:t>, по вашей оценке, должно быть соотношение заработной платы руководителей высшего звена и непосредственных исполнителей работы в организации?</w:t>
            </w:r>
          </w:p>
        </w:tc>
      </w:tr>
      <w:tr w:rsidR="009E6058" w14:paraId="03AA1A2D" w14:textId="77777777" w:rsidTr="00F00293">
        <w:tc>
          <w:tcPr>
            <w:tcW w:w="562" w:type="dxa"/>
          </w:tcPr>
          <w:p w14:paraId="390644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832EE0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Каковы особенности мотивации работников в современной России? Приведите примеры. Аргументируйте свою точку зрения.</w:t>
            </w:r>
          </w:p>
        </w:tc>
      </w:tr>
      <w:tr w:rsidR="009E6058" w14:paraId="10C2669E" w14:textId="77777777" w:rsidTr="00F00293">
        <w:tc>
          <w:tcPr>
            <w:tcW w:w="562" w:type="dxa"/>
          </w:tcPr>
          <w:p w14:paraId="2FBAD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1C5A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62AD5">
              <w:rPr>
                <w:sz w:val="23"/>
                <w:szCs w:val="23"/>
              </w:rPr>
              <w:t xml:space="preserve">Какова система стимулирования труда на </w:t>
            </w:r>
            <w:proofErr w:type="gramStart"/>
            <w:r w:rsidRPr="00E62AD5">
              <w:rPr>
                <w:sz w:val="23"/>
                <w:szCs w:val="23"/>
              </w:rPr>
              <w:t>предприятии</w:t>
            </w:r>
            <w:proofErr w:type="gramEnd"/>
            <w:r w:rsidRPr="00E62AD5">
              <w:rPr>
                <w:sz w:val="23"/>
                <w:szCs w:val="23"/>
              </w:rPr>
              <w:t xml:space="preserve">, где Вы работаете? </w:t>
            </w:r>
            <w:proofErr w:type="spellStart"/>
            <w:r>
              <w:rPr>
                <w:sz w:val="23"/>
                <w:szCs w:val="23"/>
                <w:lang w:val="en-US"/>
              </w:rPr>
              <w:t>Существуют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моральные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стимулы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26616819" w14:textId="77777777" w:rsidTr="00F00293">
        <w:tc>
          <w:tcPr>
            <w:tcW w:w="562" w:type="dxa"/>
          </w:tcPr>
          <w:p w14:paraId="0CE778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1687B8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 xml:space="preserve">Различается ли  соотношение  заработной платы руководителей высшего звена и непосредственных исполнителей работы в организации в различных </w:t>
            </w:r>
            <w:proofErr w:type="gramStart"/>
            <w:r w:rsidRPr="00E62AD5">
              <w:rPr>
                <w:sz w:val="23"/>
                <w:szCs w:val="23"/>
              </w:rPr>
              <w:t>странах</w:t>
            </w:r>
            <w:proofErr w:type="gramEnd"/>
            <w:r w:rsidRPr="00E62AD5">
              <w:rPr>
                <w:sz w:val="23"/>
                <w:szCs w:val="23"/>
              </w:rPr>
              <w:t xml:space="preserve"> (приведите пример по какой-либо стране)?</w:t>
            </w:r>
          </w:p>
        </w:tc>
      </w:tr>
      <w:tr w:rsidR="009E6058" w14:paraId="66D11FD8" w14:textId="77777777" w:rsidTr="00F00293">
        <w:tc>
          <w:tcPr>
            <w:tcW w:w="562" w:type="dxa"/>
          </w:tcPr>
          <w:p w14:paraId="01E361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12AF06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Какую роль занимают в ней материальные стимулы в системе стимулирования труда в РФ?</w:t>
            </w:r>
          </w:p>
        </w:tc>
      </w:tr>
      <w:tr w:rsidR="009E6058" w14:paraId="6E4BE387" w14:textId="77777777" w:rsidTr="00F00293">
        <w:tc>
          <w:tcPr>
            <w:tcW w:w="562" w:type="dxa"/>
          </w:tcPr>
          <w:p w14:paraId="7FBF8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CA05C2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 xml:space="preserve">Сформулируйте положительные и отрицательные стороны применяемой на Вашем </w:t>
            </w:r>
            <w:proofErr w:type="gramStart"/>
            <w:r w:rsidRPr="00E62AD5">
              <w:rPr>
                <w:sz w:val="23"/>
                <w:szCs w:val="23"/>
              </w:rPr>
              <w:t>предприятии</w:t>
            </w:r>
            <w:proofErr w:type="gramEnd"/>
            <w:r w:rsidRPr="00E62AD5">
              <w:rPr>
                <w:sz w:val="23"/>
                <w:szCs w:val="23"/>
              </w:rPr>
              <w:t xml:space="preserve"> системы стимулирования труда.</w:t>
            </w:r>
          </w:p>
        </w:tc>
      </w:tr>
      <w:tr w:rsidR="009E6058" w14:paraId="7FA3476D" w14:textId="77777777" w:rsidTr="00F00293">
        <w:tc>
          <w:tcPr>
            <w:tcW w:w="562" w:type="dxa"/>
          </w:tcPr>
          <w:p w14:paraId="70649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C9D2A7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Какие формы оплаты труда Вы знаете?</w:t>
            </w:r>
          </w:p>
        </w:tc>
      </w:tr>
      <w:tr w:rsidR="009E6058" w14:paraId="67C98E68" w14:textId="77777777" w:rsidTr="00F00293">
        <w:tc>
          <w:tcPr>
            <w:tcW w:w="562" w:type="dxa"/>
          </w:tcPr>
          <w:p w14:paraId="35F81C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7C90BE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Какие системы оплаты труда Вы знаете?</w:t>
            </w:r>
          </w:p>
        </w:tc>
      </w:tr>
      <w:tr w:rsidR="009E6058" w14:paraId="781F8A8F" w14:textId="77777777" w:rsidTr="00F00293">
        <w:tc>
          <w:tcPr>
            <w:tcW w:w="562" w:type="dxa"/>
          </w:tcPr>
          <w:p w14:paraId="3A690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2EA93D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Какие виды кадровой политики Вы знаете?</w:t>
            </w:r>
          </w:p>
        </w:tc>
      </w:tr>
      <w:tr w:rsidR="009E6058" w14:paraId="08D0DF80" w14:textId="77777777" w:rsidTr="00F00293">
        <w:tc>
          <w:tcPr>
            <w:tcW w:w="562" w:type="dxa"/>
          </w:tcPr>
          <w:p w14:paraId="6D138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CD8E18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 xml:space="preserve">Чем характеризуется открытый тип </w:t>
            </w:r>
            <w:proofErr w:type="gramStart"/>
            <w:r w:rsidRPr="00E62AD5">
              <w:rPr>
                <w:sz w:val="23"/>
                <w:szCs w:val="23"/>
              </w:rPr>
              <w:t>кадровой</w:t>
            </w:r>
            <w:proofErr w:type="gramEnd"/>
            <w:r w:rsidRPr="00E62AD5">
              <w:rPr>
                <w:sz w:val="23"/>
                <w:szCs w:val="23"/>
              </w:rPr>
              <w:t xml:space="preserve"> политики?</w:t>
            </w:r>
          </w:p>
        </w:tc>
      </w:tr>
      <w:tr w:rsidR="009E6058" w14:paraId="03736F48" w14:textId="77777777" w:rsidTr="00F00293">
        <w:tc>
          <w:tcPr>
            <w:tcW w:w="562" w:type="dxa"/>
          </w:tcPr>
          <w:p w14:paraId="501AE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3C2C12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E62AD5">
              <w:rPr>
                <w:sz w:val="23"/>
                <w:szCs w:val="23"/>
              </w:rPr>
              <w:t>Основные черты закрытого типа кадровой политики?</w:t>
            </w:r>
            <w:proofErr w:type="gramEnd"/>
          </w:p>
        </w:tc>
      </w:tr>
      <w:tr w:rsidR="009E6058" w14:paraId="4D10B9B8" w14:textId="77777777" w:rsidTr="00F00293">
        <w:tc>
          <w:tcPr>
            <w:tcW w:w="562" w:type="dxa"/>
          </w:tcPr>
          <w:p w14:paraId="7E80C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74ACAA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Что такое внутренний рынок труда?</w:t>
            </w:r>
          </w:p>
        </w:tc>
      </w:tr>
      <w:tr w:rsidR="009E6058" w14:paraId="7DC05661" w14:textId="77777777" w:rsidTr="00F00293">
        <w:tc>
          <w:tcPr>
            <w:tcW w:w="562" w:type="dxa"/>
          </w:tcPr>
          <w:p w14:paraId="15B19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21B8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персонал предприятия?</w:t>
            </w:r>
          </w:p>
        </w:tc>
      </w:tr>
      <w:tr w:rsidR="009E6058" w14:paraId="3DF850F5" w14:textId="77777777" w:rsidTr="00F00293">
        <w:tc>
          <w:tcPr>
            <w:tcW w:w="562" w:type="dxa"/>
          </w:tcPr>
          <w:p w14:paraId="56BEB1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BA310A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Какие категории персонала Вы знаете?</w:t>
            </w:r>
          </w:p>
        </w:tc>
      </w:tr>
      <w:tr w:rsidR="009E6058" w14:paraId="7661FADC" w14:textId="77777777" w:rsidTr="00F00293">
        <w:tc>
          <w:tcPr>
            <w:tcW w:w="562" w:type="dxa"/>
          </w:tcPr>
          <w:p w14:paraId="7A4698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535E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трудовые ресурсы?</w:t>
            </w:r>
          </w:p>
        </w:tc>
      </w:tr>
      <w:tr w:rsidR="009E6058" w14:paraId="754383F0" w14:textId="77777777" w:rsidTr="00F00293">
        <w:tc>
          <w:tcPr>
            <w:tcW w:w="562" w:type="dxa"/>
          </w:tcPr>
          <w:p w14:paraId="27E1C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E32D09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 xml:space="preserve">Какие особенности присущи корпоративной культуре </w:t>
            </w:r>
            <w:proofErr w:type="gramStart"/>
            <w:r w:rsidRPr="00E62AD5">
              <w:rPr>
                <w:sz w:val="23"/>
                <w:szCs w:val="23"/>
              </w:rPr>
              <w:t>предприятия</w:t>
            </w:r>
            <w:proofErr w:type="gramEnd"/>
            <w:r w:rsidRPr="00E62AD5">
              <w:rPr>
                <w:sz w:val="23"/>
                <w:szCs w:val="23"/>
              </w:rPr>
              <w:t xml:space="preserve"> где Вы работаете (или проходили практику, можно использовать любой пример)?</w:t>
            </w:r>
          </w:p>
        </w:tc>
      </w:tr>
      <w:tr w:rsidR="009E6058" w14:paraId="498D91EA" w14:textId="77777777" w:rsidTr="00F00293">
        <w:tc>
          <w:tcPr>
            <w:tcW w:w="562" w:type="dxa"/>
          </w:tcPr>
          <w:p w14:paraId="3A298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3724D9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Какова сложившаяся система подготовки, переподготовки и повышения квалификации, а также аттестации кадров на предприятии индустрии туризма (где Вы работаете или проходили практику, либо можно использовать любой пример)</w:t>
            </w:r>
          </w:p>
        </w:tc>
      </w:tr>
      <w:tr w:rsidR="009E6058" w14:paraId="3A997D84" w14:textId="77777777" w:rsidTr="00F00293">
        <w:tc>
          <w:tcPr>
            <w:tcW w:w="562" w:type="dxa"/>
          </w:tcPr>
          <w:p w14:paraId="5723A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E930E55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Какие роли распределяются обычно в проектной команде?</w:t>
            </w:r>
          </w:p>
        </w:tc>
      </w:tr>
      <w:tr w:rsidR="009E6058" w14:paraId="67F7FB73" w14:textId="77777777" w:rsidTr="00F00293">
        <w:tc>
          <w:tcPr>
            <w:tcW w:w="562" w:type="dxa"/>
          </w:tcPr>
          <w:p w14:paraId="2D70F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006A39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Какие инновационные технологии по управлению персоналом Вы знаете?</w:t>
            </w:r>
          </w:p>
        </w:tc>
      </w:tr>
      <w:tr w:rsidR="009E6058" w14:paraId="37B184E8" w14:textId="77777777" w:rsidTr="00F00293">
        <w:tc>
          <w:tcPr>
            <w:tcW w:w="562" w:type="dxa"/>
          </w:tcPr>
          <w:p w14:paraId="2F765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9DF544A" w14:textId="77777777" w:rsidR="009E6058" w:rsidRPr="00E62AD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 xml:space="preserve">Каким образом стимулируется инновационная деятельность на </w:t>
            </w:r>
            <w:proofErr w:type="gramStart"/>
            <w:r w:rsidRPr="00E62AD5">
              <w:rPr>
                <w:sz w:val="23"/>
                <w:szCs w:val="23"/>
              </w:rPr>
              <w:t>предприятии</w:t>
            </w:r>
            <w:proofErr w:type="gramEnd"/>
            <w:r w:rsidRPr="00E62AD5">
              <w:rPr>
                <w:sz w:val="23"/>
                <w:szCs w:val="23"/>
              </w:rPr>
              <w:t>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209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62A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209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62A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62AD5" w14:paraId="5A1C9382" w14:textId="77777777" w:rsidTr="00801458">
        <w:tc>
          <w:tcPr>
            <w:tcW w:w="2336" w:type="dxa"/>
          </w:tcPr>
          <w:p w14:paraId="4C518DAB" w14:textId="77777777" w:rsidR="005D65A5" w:rsidRPr="00E62A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A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62A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A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62A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A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62A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A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62AD5" w14:paraId="07658034" w14:textId="77777777" w:rsidTr="00801458">
        <w:tc>
          <w:tcPr>
            <w:tcW w:w="2336" w:type="dxa"/>
          </w:tcPr>
          <w:p w14:paraId="1553D698" w14:textId="78F29BFB" w:rsidR="005D65A5" w:rsidRPr="00E62A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62AD5" w14:paraId="23635411" w14:textId="77777777" w:rsidTr="00801458">
        <w:tc>
          <w:tcPr>
            <w:tcW w:w="2336" w:type="dxa"/>
          </w:tcPr>
          <w:p w14:paraId="304492F2" w14:textId="77777777" w:rsidR="005D65A5" w:rsidRPr="00E62A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C61F83" w14:textId="77777777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8B3B703" w14:textId="77777777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80C06F" w14:textId="77777777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62AD5" w14:paraId="4662EA82" w14:textId="77777777" w:rsidTr="00801458">
        <w:tc>
          <w:tcPr>
            <w:tcW w:w="2336" w:type="dxa"/>
          </w:tcPr>
          <w:p w14:paraId="349CDFAD" w14:textId="77777777" w:rsidR="005D65A5" w:rsidRPr="00E62A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3DBEFA" w14:textId="77777777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D4291B" w14:textId="77777777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39B1B3" w14:textId="77777777" w:rsidR="005D65A5" w:rsidRPr="00E62AD5" w:rsidRDefault="007478E0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62A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62A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209469"/>
      <w:r w:rsidRPr="00E62A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2AD5" w14:paraId="5D9A090A" w14:textId="77777777" w:rsidTr="005A0E5A">
        <w:tc>
          <w:tcPr>
            <w:tcW w:w="562" w:type="dxa"/>
          </w:tcPr>
          <w:p w14:paraId="07C9901F" w14:textId="77777777" w:rsidR="00E62AD5" w:rsidRPr="009E6058" w:rsidRDefault="00E62AD5" w:rsidP="005A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AA981A" w14:textId="77777777" w:rsidR="00E62AD5" w:rsidRPr="00E62AD5" w:rsidRDefault="00E62AD5" w:rsidP="005A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2A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D96377" w14:textId="77777777" w:rsidR="00E62AD5" w:rsidRPr="00C23E7F" w:rsidRDefault="00E62AD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209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62A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62AD5" w14:paraId="0267C479" w14:textId="77777777" w:rsidTr="00801458">
        <w:tc>
          <w:tcPr>
            <w:tcW w:w="2500" w:type="pct"/>
          </w:tcPr>
          <w:p w14:paraId="37F699C9" w14:textId="77777777" w:rsidR="00B8237E" w:rsidRPr="00E62A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A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62A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2A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2AD5" w14:paraId="3F240151" w14:textId="77777777" w:rsidTr="00801458">
        <w:tc>
          <w:tcPr>
            <w:tcW w:w="2500" w:type="pct"/>
          </w:tcPr>
          <w:p w14:paraId="61E91592" w14:textId="61A0874C" w:rsidR="00B8237E" w:rsidRPr="00E62AD5" w:rsidRDefault="00B8237E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62AD5" w:rsidRDefault="005C548A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62AD5" w14:paraId="3F2F535F" w14:textId="77777777" w:rsidTr="00801458">
        <w:tc>
          <w:tcPr>
            <w:tcW w:w="2500" w:type="pct"/>
          </w:tcPr>
          <w:p w14:paraId="5BCB45D5" w14:textId="77777777" w:rsidR="00B8237E" w:rsidRPr="00E62A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042D698" w14:textId="77777777" w:rsidR="00B8237E" w:rsidRPr="00E62AD5" w:rsidRDefault="005C548A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3,5,6</w:t>
            </w:r>
          </w:p>
        </w:tc>
      </w:tr>
      <w:tr w:rsidR="00B8237E" w:rsidRPr="00E62AD5" w14:paraId="1F39EF44" w14:textId="77777777" w:rsidTr="00801458">
        <w:tc>
          <w:tcPr>
            <w:tcW w:w="2500" w:type="pct"/>
          </w:tcPr>
          <w:p w14:paraId="159E284C" w14:textId="77777777" w:rsidR="00B8237E" w:rsidRPr="00E62A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F7CBBB5" w14:textId="77777777" w:rsidR="00B8237E" w:rsidRPr="00E62AD5" w:rsidRDefault="005C548A" w:rsidP="00801458">
            <w:pPr>
              <w:rPr>
                <w:rFonts w:ascii="Times New Roman" w:hAnsi="Times New Roman" w:cs="Times New Roman"/>
              </w:rPr>
            </w:pPr>
            <w:r w:rsidRPr="00E62AD5"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E62AD5" w:rsidRPr="00E62AD5" w14:paraId="1C55109B" w14:textId="77777777" w:rsidTr="00E62AD5">
        <w:tc>
          <w:tcPr>
            <w:tcW w:w="2500" w:type="pct"/>
          </w:tcPr>
          <w:p w14:paraId="39C9876B" w14:textId="4A60FE46" w:rsidR="00E62AD5" w:rsidRPr="00E62AD5" w:rsidRDefault="00E62AD5" w:rsidP="00E62AD5">
            <w:pPr>
              <w:rPr>
                <w:rFonts w:ascii="Times New Roman" w:hAnsi="Times New Roman" w:cs="Times New Roman"/>
              </w:rPr>
            </w:pPr>
            <w:proofErr w:type="spellStart"/>
            <w:r w:rsidRPr="00E62AD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62AD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экзамену</w:t>
            </w:r>
          </w:p>
        </w:tc>
        <w:tc>
          <w:tcPr>
            <w:tcW w:w="2500" w:type="pct"/>
          </w:tcPr>
          <w:p w14:paraId="035CDB48" w14:textId="6E656383" w:rsidR="00E62AD5" w:rsidRPr="00E62AD5" w:rsidRDefault="00E62AD5" w:rsidP="005A0E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1-6</w:t>
            </w:r>
          </w:p>
        </w:tc>
      </w:tr>
    </w:tbl>
    <w:p w14:paraId="6EB485C6" w14:textId="6A0F7BEC" w:rsidR="00C23E7F" w:rsidRPr="00E62A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209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DDE62" w14:textId="77777777" w:rsidR="00772F87" w:rsidRDefault="00772F87" w:rsidP="00315CA6">
      <w:pPr>
        <w:spacing w:after="0" w:line="240" w:lineRule="auto"/>
      </w:pPr>
      <w:r>
        <w:separator/>
      </w:r>
    </w:p>
  </w:endnote>
  <w:endnote w:type="continuationSeparator" w:id="0">
    <w:p w14:paraId="1F1BC300" w14:textId="77777777" w:rsidR="00772F87" w:rsidRDefault="00772F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B4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F199F" w14:textId="77777777" w:rsidR="00772F87" w:rsidRDefault="00772F87" w:rsidP="00315CA6">
      <w:pPr>
        <w:spacing w:after="0" w:line="240" w:lineRule="auto"/>
      </w:pPr>
      <w:r>
        <w:separator/>
      </w:r>
    </w:p>
  </w:footnote>
  <w:footnote w:type="continuationSeparator" w:id="0">
    <w:p w14:paraId="451448EA" w14:textId="77777777" w:rsidR="00772F87" w:rsidRDefault="00772F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3A4B"/>
    <w:rsid w:val="003C34AB"/>
    <w:rsid w:val="003D0D34"/>
    <w:rsid w:val="003D6487"/>
    <w:rsid w:val="00405FE5"/>
    <w:rsid w:val="004063C6"/>
    <w:rsid w:val="0041061D"/>
    <w:rsid w:val="00425B4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0669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2F87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AD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08DE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14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4742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2355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26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DD673A-AF73-4E09-9393-D5592AFAF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3571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